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9F9FB" w14:textId="324FBD88" w:rsidR="00FA7AA8" w:rsidRPr="00AA2A41" w:rsidRDefault="00664E22" w:rsidP="00FA7AA8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</w:rPr>
      </w:pPr>
      <w:r w:rsidRPr="00664E22">
        <w:rPr>
          <w:rFonts w:ascii="Times New Roman" w:eastAsia="宋体" w:hAnsi="Times New Roman" w:cs="Times New Roman"/>
          <w:color w:val="000000" w:themeColor="text1"/>
        </w:rPr>
        <w:t xml:space="preserve">Supplementary </w:t>
      </w:r>
      <w:r>
        <w:rPr>
          <w:rFonts w:ascii="Times New Roman" w:eastAsia="宋体" w:hAnsi="Times New Roman" w:cs="Times New Roman"/>
          <w:color w:val="000000" w:themeColor="text1"/>
        </w:rPr>
        <w:t>m</w:t>
      </w:r>
      <w:r w:rsidRPr="00664E22">
        <w:rPr>
          <w:rFonts w:ascii="Times New Roman" w:eastAsia="宋体" w:hAnsi="Times New Roman" w:cs="Times New Roman"/>
          <w:color w:val="000000" w:themeColor="text1"/>
        </w:rPr>
        <w:t>aterial 1</w:t>
      </w:r>
      <w:r w:rsidR="00FA7AA8" w:rsidRPr="00AA2A41">
        <w:rPr>
          <w:rFonts w:ascii="Times New Roman" w:eastAsia="宋体" w:hAnsi="Times New Roman" w:cs="Times New Roman"/>
          <w:color w:val="000000" w:themeColor="text1"/>
        </w:rPr>
        <w:t xml:space="preserve">. </w:t>
      </w:r>
      <w:proofErr w:type="spellStart"/>
      <w:r w:rsidR="00FA7AA8" w:rsidRPr="00AA2A41">
        <w:rPr>
          <w:rFonts w:ascii="Times New Roman" w:eastAsia="宋体" w:hAnsi="Times New Roman" w:cs="Times New Roman"/>
          <w:color w:val="000000" w:themeColor="text1"/>
        </w:rPr>
        <w:t>s</w:t>
      </w:r>
      <w:r w:rsidR="00A065AA">
        <w:rPr>
          <w:rFonts w:ascii="Times New Roman" w:eastAsia="宋体" w:hAnsi="Times New Roman" w:cs="Times New Roman" w:hint="eastAsia"/>
          <w:color w:val="000000" w:themeColor="text1"/>
          <w:lang w:eastAsia="zh-CN"/>
        </w:rPr>
        <w:t>h</w:t>
      </w:r>
      <w:r w:rsidR="00FA7AA8" w:rsidRPr="00AA2A41">
        <w:rPr>
          <w:rFonts w:ascii="Times New Roman" w:eastAsia="宋体" w:hAnsi="Times New Roman" w:cs="Times New Roman"/>
          <w:color w:val="000000" w:themeColor="text1"/>
        </w:rPr>
        <w:t>RNAs</w:t>
      </w:r>
      <w:proofErr w:type="spellEnd"/>
      <w:r w:rsidR="00FA7AA8" w:rsidRPr="00AA2A41">
        <w:rPr>
          <w:rFonts w:ascii="Times New Roman" w:eastAsia="宋体" w:hAnsi="Times New Roman" w:cs="Times New Roman"/>
          <w:color w:val="000000" w:themeColor="text1"/>
        </w:rPr>
        <w:t xml:space="preserve"> sequences</w:t>
      </w:r>
    </w:p>
    <w:tbl>
      <w:tblPr>
        <w:tblpPr w:leftFromText="181" w:rightFromText="181" w:vertAnchor="text" w:horzAnchor="margin" w:tblpY="1"/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2261"/>
        <w:gridCol w:w="3790"/>
      </w:tblGrid>
      <w:tr w:rsidR="00FA7AA8" w:rsidRPr="002A3895" w14:paraId="05AEE4FA" w14:textId="77777777" w:rsidTr="00533422">
        <w:tc>
          <w:tcPr>
            <w:tcW w:w="2255" w:type="dxa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5AB80892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/>
                <w:bCs/>
                <w:color w:val="000000" w:themeColor="text1"/>
              </w:rPr>
              <w:t>Gene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612DA294" w14:textId="032650F2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/>
                <w:bCs/>
                <w:color w:val="000000" w:themeColor="text1"/>
              </w:rPr>
              <w:t>s</w:t>
            </w:r>
            <w:r w:rsidR="00A065AA">
              <w:rPr>
                <w:rFonts w:ascii="Times New Roman" w:eastAsia="宋体" w:hAnsi="Times New Roman" w:cs="Times New Roman" w:hint="eastAsia"/>
                <w:bCs/>
                <w:color w:val="000000" w:themeColor="text1"/>
                <w:lang w:eastAsia="zh-CN"/>
              </w:rPr>
              <w:t>h</w:t>
            </w:r>
            <w:r w:rsidRPr="002A3895">
              <w:rPr>
                <w:rFonts w:ascii="Times New Roman" w:eastAsia="宋体" w:hAnsi="Times New Roman" w:cs="Times New Roman"/>
                <w:bCs/>
                <w:color w:val="000000" w:themeColor="text1"/>
              </w:rPr>
              <w:t>RNA name</w:t>
            </w:r>
          </w:p>
        </w:tc>
        <w:tc>
          <w:tcPr>
            <w:tcW w:w="3790" w:type="dxa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2EC2E3EE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/>
                <w:bCs/>
                <w:color w:val="000000" w:themeColor="text1"/>
              </w:rPr>
              <w:t>5'-3' sequence</w:t>
            </w:r>
          </w:p>
        </w:tc>
      </w:tr>
      <w:tr w:rsidR="00FA7AA8" w:rsidRPr="002A3895" w14:paraId="0AF174BE" w14:textId="77777777" w:rsidTr="00533422">
        <w:tc>
          <w:tcPr>
            <w:tcW w:w="2255" w:type="dxa"/>
            <w:vMerge w:val="restar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2F130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</w:p>
          <w:p w14:paraId="1D3B71EA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</w:p>
          <w:p w14:paraId="0C8DEFAF" w14:textId="77777777" w:rsidR="00FA7AA8" w:rsidRPr="00664E22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i/>
                <w:iCs/>
                <w:color w:val="000000" w:themeColor="text1"/>
              </w:rPr>
            </w:pPr>
            <w:r w:rsidRPr="00664E22">
              <w:rPr>
                <w:rFonts w:ascii="Times New Roman" w:eastAsia="宋体" w:hAnsi="Times New Roman" w:cs="Times New Roman"/>
                <w:bCs/>
                <w:i/>
                <w:iCs/>
                <w:color w:val="000000" w:themeColor="text1"/>
              </w:rPr>
              <w:t>Human WARS1</w:t>
            </w:r>
          </w:p>
        </w:tc>
        <w:tc>
          <w:tcPr>
            <w:tcW w:w="226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0BF9A" w14:textId="77777777" w:rsidR="00FA7AA8" w:rsidRPr="00E76F28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E76F28">
              <w:rPr>
                <w:rFonts w:ascii="Times New Roman" w:eastAsia="宋体" w:hAnsi="Times New Roman" w:cs="Times New Roman" w:hint="eastAsia"/>
                <w:color w:val="000000" w:themeColor="text1"/>
              </w:rPr>
              <w:t>1240</w:t>
            </w:r>
            <w:r w:rsidRPr="00E76F28">
              <w:rPr>
                <w:rFonts w:ascii="Times New Roman" w:eastAsia="宋体" w:hAnsi="Times New Roman" w:cs="Times New Roman"/>
                <w:color w:val="000000" w:themeColor="text1"/>
              </w:rPr>
              <w:t>-sense</w:t>
            </w:r>
          </w:p>
        </w:tc>
        <w:tc>
          <w:tcPr>
            <w:tcW w:w="379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3452C" w14:textId="77777777" w:rsidR="00FA7AA8" w:rsidRPr="00E76F28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E76F28">
              <w:rPr>
                <w:rFonts w:ascii="Times New Roman" w:eastAsia="宋体" w:hAnsi="Times New Roman" w:cs="Times New Roman" w:hint="eastAsia"/>
                <w:bCs/>
                <w:color w:val="000000" w:themeColor="text1"/>
              </w:rPr>
              <w:t xml:space="preserve">CCCUCCUUCAGCAACUCAUTT </w:t>
            </w:r>
          </w:p>
        </w:tc>
      </w:tr>
      <w:tr w:rsidR="00FA7AA8" w:rsidRPr="002A3895" w14:paraId="68E7B888" w14:textId="77777777" w:rsidTr="00533422">
        <w:tc>
          <w:tcPr>
            <w:tcW w:w="0" w:type="auto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842A3" w14:textId="77777777" w:rsidR="00FA7AA8" w:rsidRPr="002A3895" w:rsidRDefault="00FA7AA8" w:rsidP="00533422">
            <w:pPr>
              <w:rPr>
                <w:rFonts w:ascii="Times New Roman" w:eastAsia="宋体" w:hAnsi="Times New Roman" w:cs="Times New Roman"/>
                <w:color w:val="000000" w:themeColor="text1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4818" w14:textId="77777777" w:rsidR="00FA7AA8" w:rsidRPr="00E76F28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E76F28">
              <w:rPr>
                <w:rFonts w:ascii="Times New Roman" w:eastAsia="宋体" w:hAnsi="Times New Roman" w:cs="Times New Roman" w:hint="eastAsia"/>
                <w:color w:val="000000" w:themeColor="text1"/>
              </w:rPr>
              <w:t>1240</w:t>
            </w:r>
            <w:r w:rsidRPr="00E76F28">
              <w:rPr>
                <w:rFonts w:ascii="Times New Roman" w:eastAsia="宋体" w:hAnsi="Times New Roman" w:cs="Times New Roman"/>
                <w:color w:val="000000" w:themeColor="text1"/>
              </w:rPr>
              <w:t>-antisense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7BBAE" w14:textId="77777777" w:rsidR="00FA7AA8" w:rsidRPr="00E76F28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E76F28">
              <w:rPr>
                <w:rFonts w:ascii="Times New Roman" w:eastAsia="宋体" w:hAnsi="Times New Roman" w:cs="Times New Roman" w:hint="eastAsia"/>
                <w:bCs/>
                <w:color w:val="000000" w:themeColor="text1"/>
              </w:rPr>
              <w:t xml:space="preserve">AUGAGUUGCUGAAGGAGGGTT </w:t>
            </w:r>
          </w:p>
        </w:tc>
      </w:tr>
      <w:tr w:rsidR="00FA7AA8" w:rsidRPr="002A3895" w14:paraId="09796B69" w14:textId="77777777" w:rsidTr="00533422">
        <w:tc>
          <w:tcPr>
            <w:tcW w:w="0" w:type="auto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F2DB3" w14:textId="77777777" w:rsidR="00FA7AA8" w:rsidRPr="002A3895" w:rsidRDefault="00FA7AA8" w:rsidP="00533422">
            <w:pPr>
              <w:rPr>
                <w:rFonts w:ascii="Times New Roman" w:eastAsia="宋体" w:hAnsi="Times New Roman" w:cs="Times New Roman"/>
                <w:color w:val="000000" w:themeColor="text1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8DBE9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bookmarkStart w:id="0" w:name="OLE_LINK1"/>
            <w:r w:rsidRPr="002A3895">
              <w:rPr>
                <w:rFonts w:ascii="Times New Roman" w:eastAsia="宋体" w:hAnsi="Times New Roman" w:cs="Times New Roman" w:hint="eastAsia"/>
                <w:color w:val="000000" w:themeColor="text1"/>
              </w:rPr>
              <w:t>1149</w:t>
            </w:r>
            <w:bookmarkEnd w:id="0"/>
            <w:r w:rsidRPr="002A3895">
              <w:rPr>
                <w:rFonts w:ascii="Times New Roman" w:eastAsia="宋体" w:hAnsi="Times New Roman" w:cs="Times New Roman"/>
                <w:color w:val="000000" w:themeColor="text1"/>
              </w:rPr>
              <w:t>-sense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92FBE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 w:hint="eastAsia"/>
                <w:bCs/>
                <w:color w:val="000000" w:themeColor="text1"/>
              </w:rPr>
              <w:t xml:space="preserve">GCAUGUUACCUUCAACCAATT </w:t>
            </w:r>
          </w:p>
        </w:tc>
      </w:tr>
      <w:tr w:rsidR="00FA7AA8" w:rsidRPr="002A3895" w14:paraId="010AA46F" w14:textId="77777777" w:rsidTr="00533422">
        <w:tc>
          <w:tcPr>
            <w:tcW w:w="0" w:type="auto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A5764" w14:textId="77777777" w:rsidR="00FA7AA8" w:rsidRPr="002A3895" w:rsidRDefault="00FA7AA8" w:rsidP="00533422">
            <w:pPr>
              <w:rPr>
                <w:rFonts w:ascii="Times New Roman" w:eastAsia="宋体" w:hAnsi="Times New Roman" w:cs="Times New Roman"/>
                <w:color w:val="000000" w:themeColor="text1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4C4E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 w:hint="eastAsia"/>
                <w:color w:val="000000" w:themeColor="text1"/>
              </w:rPr>
              <w:t>1149</w:t>
            </w:r>
            <w:r w:rsidRPr="002A3895">
              <w:rPr>
                <w:rFonts w:ascii="Times New Roman" w:eastAsia="宋体" w:hAnsi="Times New Roman" w:cs="Times New Roman"/>
                <w:color w:val="000000" w:themeColor="text1"/>
              </w:rPr>
              <w:t>-antisense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70FEC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 w:hint="eastAsia"/>
                <w:bCs/>
                <w:color w:val="000000" w:themeColor="text1"/>
              </w:rPr>
              <w:t xml:space="preserve">UUGGUUGAAGGUAACAUGCTT </w:t>
            </w:r>
          </w:p>
        </w:tc>
      </w:tr>
      <w:tr w:rsidR="00FA7AA8" w:rsidRPr="002A3895" w14:paraId="0ABEF591" w14:textId="77777777" w:rsidTr="00533422">
        <w:tc>
          <w:tcPr>
            <w:tcW w:w="0" w:type="auto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2E5AF" w14:textId="77777777" w:rsidR="00FA7AA8" w:rsidRPr="002A3895" w:rsidRDefault="00FA7AA8" w:rsidP="00533422">
            <w:pPr>
              <w:rPr>
                <w:rFonts w:ascii="Times New Roman" w:eastAsia="宋体" w:hAnsi="Times New Roman" w:cs="Times New Roman"/>
                <w:color w:val="000000" w:themeColor="text1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21642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 w:hint="eastAsia"/>
                <w:color w:val="000000" w:themeColor="text1"/>
              </w:rPr>
              <w:t>888</w:t>
            </w:r>
            <w:r w:rsidRPr="002A3895">
              <w:rPr>
                <w:rFonts w:ascii="Times New Roman" w:eastAsia="宋体" w:hAnsi="Times New Roman" w:cs="Times New Roman"/>
                <w:color w:val="000000" w:themeColor="text1"/>
              </w:rPr>
              <w:t>-sense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CC359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 w:hint="eastAsia"/>
                <w:bCs/>
                <w:color w:val="000000" w:themeColor="text1"/>
              </w:rPr>
              <w:t>GCAUGUAGGUCACCUCAUUTT</w:t>
            </w:r>
          </w:p>
        </w:tc>
      </w:tr>
      <w:tr w:rsidR="00FA7AA8" w:rsidRPr="002A3895" w14:paraId="480629E8" w14:textId="77777777" w:rsidTr="00533422">
        <w:tc>
          <w:tcPr>
            <w:tcW w:w="0" w:type="auto"/>
            <w:vMerge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F730C" w14:textId="77777777" w:rsidR="00FA7AA8" w:rsidRPr="002A3895" w:rsidRDefault="00FA7AA8" w:rsidP="00533422">
            <w:pPr>
              <w:rPr>
                <w:rFonts w:ascii="Times New Roman" w:eastAsia="宋体" w:hAnsi="Times New Roman" w:cs="Times New Roman"/>
                <w:color w:val="000000" w:themeColor="text1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761D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 w:hint="eastAsia"/>
                <w:color w:val="000000" w:themeColor="text1"/>
              </w:rPr>
              <w:t>888</w:t>
            </w:r>
            <w:r w:rsidRPr="002A3895">
              <w:rPr>
                <w:rFonts w:ascii="Times New Roman" w:eastAsia="宋体" w:hAnsi="Times New Roman" w:cs="Times New Roman"/>
                <w:color w:val="000000" w:themeColor="text1"/>
              </w:rPr>
              <w:t>-antisense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91FCF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 w:hint="eastAsia"/>
                <w:bCs/>
                <w:color w:val="000000" w:themeColor="text1"/>
              </w:rPr>
              <w:t xml:space="preserve">AAUGAGGUGACCUACAUGCTT </w:t>
            </w:r>
          </w:p>
        </w:tc>
      </w:tr>
      <w:tr w:rsidR="00FA7AA8" w:rsidRPr="002A3895" w14:paraId="5340749B" w14:textId="77777777" w:rsidTr="00533422">
        <w:tc>
          <w:tcPr>
            <w:tcW w:w="2255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F827DBA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/>
                <w:bCs/>
                <w:color w:val="000000" w:themeColor="text1"/>
              </w:rPr>
              <w:t>Negative control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E173F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/>
                <w:color w:val="000000" w:themeColor="text1"/>
              </w:rPr>
              <w:t>sense</w:t>
            </w:r>
          </w:p>
        </w:tc>
        <w:tc>
          <w:tcPr>
            <w:tcW w:w="3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9B15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/>
                <w:bCs/>
                <w:color w:val="000000" w:themeColor="text1"/>
              </w:rPr>
              <w:t>UUCUCCGAACGUGUCACGUTT</w:t>
            </w:r>
          </w:p>
        </w:tc>
      </w:tr>
      <w:tr w:rsidR="00FA7AA8" w:rsidRPr="002A3895" w14:paraId="70389D39" w14:textId="77777777" w:rsidTr="00533422"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AC64170" w14:textId="77777777" w:rsidR="00FA7AA8" w:rsidRPr="002A3895" w:rsidRDefault="00FA7AA8" w:rsidP="00533422">
            <w:pPr>
              <w:rPr>
                <w:rFonts w:ascii="Times New Roman" w:eastAsia="宋体" w:hAnsi="Times New Roman" w:cs="Times New Roman"/>
                <w:color w:val="000000" w:themeColor="text1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2C94B70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/>
                <w:color w:val="000000" w:themeColor="text1"/>
              </w:rPr>
              <w:t>antisense</w:t>
            </w:r>
          </w:p>
        </w:tc>
        <w:tc>
          <w:tcPr>
            <w:tcW w:w="3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F5FFB4E" w14:textId="77777777" w:rsidR="00FA7AA8" w:rsidRPr="002A3895" w:rsidRDefault="00FA7AA8" w:rsidP="00533422">
            <w:pPr>
              <w:spacing w:beforeLines="50" w:before="163"/>
              <w:rPr>
                <w:rFonts w:ascii="Times New Roman" w:eastAsia="宋体" w:hAnsi="Times New Roman" w:cs="Times New Roman"/>
                <w:bCs/>
                <w:color w:val="000000" w:themeColor="text1"/>
              </w:rPr>
            </w:pPr>
            <w:r w:rsidRPr="002A3895">
              <w:rPr>
                <w:rFonts w:ascii="Times New Roman" w:eastAsia="宋体" w:hAnsi="Times New Roman" w:cs="Times New Roman"/>
                <w:bCs/>
                <w:color w:val="000000" w:themeColor="text1"/>
              </w:rPr>
              <w:t>ACGUGACACGUUCGGAGAATT</w:t>
            </w:r>
          </w:p>
        </w:tc>
      </w:tr>
    </w:tbl>
    <w:p w14:paraId="46F49542" w14:textId="77777777" w:rsidR="00FA7AA8" w:rsidRDefault="00FA7AA8" w:rsidP="00FA7AA8">
      <w:pPr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331029B2" w14:textId="77777777" w:rsidR="001C7312" w:rsidRDefault="001C7312">
      <w:pPr>
        <w:rPr>
          <w:rFonts w:hint="eastAsia"/>
        </w:rPr>
      </w:pPr>
    </w:p>
    <w:sectPr w:rsidR="001C7312" w:rsidSect="00664E22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8AB37" w14:textId="77777777" w:rsidR="00327109" w:rsidRDefault="00327109" w:rsidP="00FA7AA8">
      <w:pPr>
        <w:rPr>
          <w:rFonts w:hint="eastAsia"/>
        </w:rPr>
      </w:pPr>
      <w:r>
        <w:separator/>
      </w:r>
    </w:p>
  </w:endnote>
  <w:endnote w:type="continuationSeparator" w:id="0">
    <w:p w14:paraId="5F74CAE1" w14:textId="77777777" w:rsidR="00327109" w:rsidRDefault="00327109" w:rsidP="00FA7AA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DC9BF" w14:textId="77777777" w:rsidR="00327109" w:rsidRDefault="00327109" w:rsidP="00FA7AA8">
      <w:pPr>
        <w:rPr>
          <w:rFonts w:hint="eastAsia"/>
        </w:rPr>
      </w:pPr>
      <w:r>
        <w:separator/>
      </w:r>
    </w:p>
  </w:footnote>
  <w:footnote w:type="continuationSeparator" w:id="0">
    <w:p w14:paraId="7A5A809C" w14:textId="77777777" w:rsidR="00327109" w:rsidRDefault="00327109" w:rsidP="00FA7AA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312"/>
    <w:rsid w:val="001C7312"/>
    <w:rsid w:val="0027243C"/>
    <w:rsid w:val="00327109"/>
    <w:rsid w:val="004153F0"/>
    <w:rsid w:val="00664E22"/>
    <w:rsid w:val="007F68F7"/>
    <w:rsid w:val="00A065AA"/>
    <w:rsid w:val="00BC1C7F"/>
    <w:rsid w:val="00F46628"/>
    <w:rsid w:val="00FA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3134B1"/>
  <w15:chartTrackingRefBased/>
  <w15:docId w15:val="{66724B01-8E30-4729-BE69-FA83DC8DF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AA8"/>
    <w:rPr>
      <w:kern w:val="0"/>
      <w:sz w:val="24"/>
      <w:szCs w:val="24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AA8"/>
    <w:pPr>
      <w:widowControl w:val="0"/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FA7A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7AA8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FA7A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</dc:creator>
  <cp:keywords/>
  <dc:description/>
  <cp:lastModifiedBy>Ada</cp:lastModifiedBy>
  <cp:revision>4</cp:revision>
  <dcterms:created xsi:type="dcterms:W3CDTF">2024-03-28T06:20:00Z</dcterms:created>
  <dcterms:modified xsi:type="dcterms:W3CDTF">2024-12-13T09:37:00Z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e77c71270927a2936cdf913e8488c507c0d3cf234992cf7b572845d474f46885</vt:lpwstr>
  </property>
</Properties>
</file>